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2" w:rsidRDefault="00DB09D5">
      <w:r>
        <w:tab/>
        <w:t>FZ-1/4879/MKO/17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ZAŁACZNIK 1</w:t>
      </w:r>
      <w:r w:rsidR="00013911">
        <w:t>b</w:t>
      </w:r>
    </w:p>
    <w:p w:rsidR="00DB09D5" w:rsidRDefault="00DB09D5"/>
    <w:p w:rsidR="00DB09D5" w:rsidRDefault="00DB09D5" w:rsidP="009C6C04">
      <w:pPr>
        <w:rPr>
          <w:b/>
          <w:bCs/>
          <w:sz w:val="20"/>
          <w:szCs w:val="20"/>
        </w:rPr>
      </w:pPr>
    </w:p>
    <w:p w:rsidR="00DB09D5" w:rsidRDefault="00DB09D5" w:rsidP="009C6C04">
      <w:pPr>
        <w:rPr>
          <w:b/>
          <w:bCs/>
          <w:sz w:val="20"/>
          <w:szCs w:val="20"/>
        </w:rPr>
      </w:pPr>
    </w:p>
    <w:p w:rsidR="009C6C04" w:rsidRDefault="009C6C04" w:rsidP="009C6C04">
      <w:pPr>
        <w:rPr>
          <w:b/>
          <w:bCs/>
          <w:sz w:val="20"/>
          <w:szCs w:val="20"/>
        </w:rPr>
      </w:pPr>
      <w:r w:rsidRPr="00A310B2">
        <w:rPr>
          <w:b/>
          <w:bCs/>
          <w:sz w:val="20"/>
          <w:szCs w:val="20"/>
        </w:rPr>
        <w:t>FORMULARZ WYMAGANYCH WARUNKÓW TECHNICZNYCH</w:t>
      </w:r>
    </w:p>
    <w:p w:rsidR="00013911" w:rsidRDefault="00013911" w:rsidP="009C6C04">
      <w:pPr>
        <w:rPr>
          <w:b/>
          <w:bCs/>
          <w:sz w:val="20"/>
          <w:szCs w:val="20"/>
        </w:rPr>
      </w:pPr>
    </w:p>
    <w:p w:rsidR="009C6C04" w:rsidRPr="00714AF9" w:rsidRDefault="009C6C04" w:rsidP="009C6C04">
      <w:pPr>
        <w:rPr>
          <w:b/>
          <w:bCs/>
          <w:iCs/>
          <w:sz w:val="20"/>
          <w:szCs w:val="20"/>
          <w:u w:val="single"/>
        </w:rPr>
      </w:pPr>
      <w:r w:rsidRPr="00A310B2">
        <w:rPr>
          <w:b/>
          <w:bCs/>
          <w:i/>
          <w:sz w:val="20"/>
          <w:szCs w:val="20"/>
        </w:rPr>
        <w:t xml:space="preserve">                                                        </w:t>
      </w:r>
    </w:p>
    <w:p w:rsidR="00FD70BD" w:rsidRDefault="00FD70BD" w:rsidP="00FD70BD">
      <w:pPr>
        <w:shd w:val="clear" w:color="auto" w:fill="FFFFFF"/>
        <w:jc w:val="both"/>
        <w:rPr>
          <w:b/>
        </w:rPr>
      </w:pPr>
      <w:r w:rsidRPr="00FD70BD">
        <w:rPr>
          <w:b/>
        </w:rPr>
        <w:t xml:space="preserve">Oprogramowanie do parametrycznego modelowania trójwymiarowego (CAD 3D). Pozwalające na zaprojektowanie modeli bryłowych, a także arkuszy blach, konstrukcji spawanych, form, modeli powierzchniowych. Umożliwiające złożenie wszystkich elementów w jeden projekt oraz przygotowanie dokumentacji produkcyjnej. Dostarczone oprogramowanie musi być  w pełnej i profesjonalnej polskiej wersji językowej – 1 licencja, bezterminowa wersja komercyjna. </w:t>
      </w:r>
    </w:p>
    <w:p w:rsidR="00FD70BD" w:rsidRPr="00FD70BD" w:rsidRDefault="00FD70BD" w:rsidP="00FD70BD">
      <w:pPr>
        <w:shd w:val="clear" w:color="auto" w:fill="FFFFFF"/>
        <w:jc w:val="both"/>
        <w:rPr>
          <w:b/>
        </w:rPr>
      </w:pPr>
    </w:p>
    <w:p w:rsidR="009E64C1" w:rsidRDefault="009E64C1"/>
    <w:p w:rsidR="00013911" w:rsidRPr="00013911" w:rsidRDefault="00013911"/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73"/>
      </w:tblGrid>
      <w:tr w:rsidR="009E64C1" w:rsidRPr="002F67F7" w:rsidTr="00356C76">
        <w:trPr>
          <w:trHeight w:val="49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64C1" w:rsidRPr="002F67F7" w:rsidRDefault="009E64C1" w:rsidP="00356C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>Niniejszym oferujemy dostawę programów spełniającego poniższe wymagania techniczne:</w:t>
            </w:r>
          </w:p>
        </w:tc>
      </w:tr>
      <w:tr w:rsidR="009E64C1" w:rsidRPr="002F67F7" w:rsidTr="00356C76">
        <w:trPr>
          <w:trHeight w:val="47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64C1" w:rsidRPr="00D00845" w:rsidRDefault="009E64C1" w:rsidP="00356C76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>Oferowane programy komputerowe:</w:t>
            </w:r>
          </w:p>
          <w:p w:rsidR="009E64C1" w:rsidRPr="00D00845" w:rsidRDefault="009E64C1" w:rsidP="00356C76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</w:p>
          <w:p w:rsidR="009E64C1" w:rsidRPr="002F67F7" w:rsidRDefault="009E64C1" w:rsidP="00356C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 xml:space="preserve">……………………………………………………..  </w:t>
            </w:r>
          </w:p>
        </w:tc>
      </w:tr>
    </w:tbl>
    <w:tbl>
      <w:tblPr>
        <w:tblpPr w:leftFromText="141" w:rightFromText="141" w:bottomFromText="200" w:vertAnchor="text" w:horzAnchor="margin" w:tblpXSpec="center" w:tblpY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9774"/>
        <w:gridCol w:w="1865"/>
        <w:gridCol w:w="1944"/>
      </w:tblGrid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Funkcje i warunki techniczne programu komputerowego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Warunek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7F174D" w:rsidRDefault="009E64C1" w:rsidP="009E64C1">
            <w:pPr>
              <w:jc w:val="center"/>
              <w:rPr>
                <w:b/>
                <w:bCs/>
                <w:sz w:val="20"/>
                <w:szCs w:val="20"/>
              </w:rPr>
            </w:pPr>
            <w:r w:rsidRPr="007F174D">
              <w:rPr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9E64C1" w:rsidRPr="0099780A" w:rsidRDefault="009E64C1" w:rsidP="009E64C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F174D">
              <w:rPr>
                <w:b/>
                <w:bCs/>
                <w:sz w:val="20"/>
                <w:szCs w:val="20"/>
              </w:rPr>
              <w:t>TAK lub NIE</w:t>
            </w: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 xml:space="preserve">Współpraca/interfejs wymiany plików z posiadanym oprogramowaniem CAD (SOLIDWORKS)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Możliwość modelowania bryłowego, powierzchniowego oraz hybrydowego zarówno prostych geometrii 3D jak i bardzo skomplikowanych, wymagających specjalistycznych narzędzi: skręcenia, odciśnięcia, kopuły, swobodnego formowania, powierzchni według granic, helis o zmiennym skoku,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 xml:space="preserve">Środowisko </w:t>
            </w:r>
            <w:proofErr w:type="spellStart"/>
            <w:r w:rsidRPr="00C17A2C">
              <w:rPr>
                <w:rFonts w:eastAsia="Calibri"/>
                <w:b/>
                <w:lang w:eastAsia="en-US"/>
              </w:rPr>
              <w:t>wieloobiektowe</w:t>
            </w:r>
            <w:proofErr w:type="spellEnd"/>
            <w:r w:rsidRPr="00C17A2C">
              <w:rPr>
                <w:rFonts w:eastAsia="Calibri"/>
                <w:b/>
                <w:lang w:eastAsia="en-US"/>
              </w:rPr>
              <w:t xml:space="preserve"> umożliwiające łączenie, operacje lokalne, modelowanie symetrii, przecięcie obiektów, zapis struktury części wielobryłowej do pliku złożenia przy zachowaniu asocjatywności z plikiem źródłowym, zapis pliku złożenia do pliku części </w:t>
            </w:r>
            <w:proofErr w:type="spellStart"/>
            <w:r w:rsidRPr="00C17A2C">
              <w:rPr>
                <w:rFonts w:eastAsia="Calibri"/>
                <w:b/>
                <w:lang w:eastAsia="en-US"/>
              </w:rPr>
              <w:t>wieloobiektowej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 xml:space="preserve">Modelowanie arkuszy blach i konstrukcji spawanych w środowisku </w:t>
            </w:r>
            <w:proofErr w:type="spellStart"/>
            <w:r w:rsidRPr="00C17A2C">
              <w:rPr>
                <w:rFonts w:eastAsia="Calibri"/>
                <w:b/>
                <w:lang w:eastAsia="en-US"/>
              </w:rPr>
              <w:t>wieloobiektowym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Narzędzia wspomagające projektowanie form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Tworzenie i edycja złożonej geometrii powierzchni i brył</w:t>
            </w:r>
          </w:p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7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Możliwość swobodnego formatowania powierzchni w oparciu o krzywe kontroli i punkty kontroli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8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Możliwość tworzenia konfiguracji części i złożeń oraz zapisywania typoszeregów w pojedynczym pliku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9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Współpraca z arkuszem kalkulacyjnym w celu automatyzacji tworzenia konfiguracji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Skrócenie czasu tworzenia złożeń i wspieranie standaryzacji: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Automatyczne łączenia, dopasowywanie rozmiarów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Automatyczne tworzenie otworów znormalizowanych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Automatyczne dopasowywanie elementów do istniejących otworów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Możliwość generowania rysunków 2D wraz z zautomatyzowaną listą materiałów z odnośnikami: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12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Aktualizacja odnośników wraz ze zmianami modelu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Eksport zestawienia materiałów ze złożenia lub rysunku do wydruku, lub do importu do systemu ERP/MRP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Aktualizacja listy materiałów w związku ze zmianą struktury złożenia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Możliwość edycji wymiarów części lub złożenia na asocjatywnym rysunku zapewniająca przebudowę obiektów 3D i zaktualizowanie dokumentacji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Możliwość sprawdzenia rysunków – graficzne sprawdzenie wersji i porównanie rysunków w celu znalezienia różnic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14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Zintegrowana w programie możliwość przeprowadzenia wstępnej oceny wpływu projektu na środowisko i optymalny dobór materiałów, geometrii części i miejsc zaopatrzenia/wykonania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Zintegrowana w programie możliwość przeprowadzenia wstępnej symulacji przepływów płynów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16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Zintegrowane w programie wstępne sprawdzenie możliwości wyprodukowania modelu części pod kątem technologicznym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17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 xml:space="preserve">Obsługa popularnych formatów plików CAD, w tym: DWG, DXF, PRT, ASM, IPT, IAM, SLDDRW, SLDPRT, SLDASM, SAT, STEP, IGS, STL, </w:t>
            </w:r>
            <w:proofErr w:type="spellStart"/>
            <w:r w:rsidRPr="00C17A2C">
              <w:rPr>
                <w:rFonts w:eastAsia="Calibri"/>
                <w:b/>
                <w:lang w:eastAsia="en-US"/>
              </w:rPr>
              <w:t>Parasolid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18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 xml:space="preserve">Bezproblemowa praca (widoczna i edytowalna historia operacji) na istniejącej dokumentacji </w:t>
            </w:r>
            <w:r w:rsidRPr="00C17A2C">
              <w:rPr>
                <w:rFonts w:eastAsia="Calibri"/>
                <w:b/>
                <w:lang w:eastAsia="en-US"/>
              </w:rPr>
              <w:lastRenderedPageBreak/>
              <w:t xml:space="preserve">CAD3D (SLDDRW, SLDPRT, SLDASM)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19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11" w:rsidRPr="00C17A2C" w:rsidRDefault="00013911" w:rsidP="000139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7A2C">
              <w:rPr>
                <w:b/>
                <w:lang w:eastAsia="en-US"/>
              </w:rPr>
              <w:t>Możliwość zapisania z poziomu aplikacji CAD dokumentacji (część/złożenie/rysunek płaski wraz z modelem 3D, z którego został wykonany) do pliku wykonywalnego EXE niewymagającego od odbiorcy instalowania jakichkolwiek dodatkowych aplikacji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tabs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391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11" w:rsidRPr="0099780A" w:rsidRDefault="00013911" w:rsidP="000139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11" w:rsidRPr="00C17A2C" w:rsidRDefault="00013911" w:rsidP="000139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17A2C">
              <w:rPr>
                <w:rFonts w:eastAsia="Calibri"/>
                <w:b/>
                <w:lang w:eastAsia="en-US"/>
              </w:rPr>
              <w:t>Roczne wsparcie techniczne z aktualizacjami do najnowszej wersji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tabs>
                <w:tab w:val="left" w:pos="1701"/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1" w:rsidRPr="0099780A" w:rsidRDefault="00013911" w:rsidP="00013911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B09D5" w:rsidRDefault="00DB09D5" w:rsidP="00DB09D5">
      <w:pPr>
        <w:ind w:firstLine="708"/>
        <w:rPr>
          <w:i/>
          <w:iCs/>
          <w:sz w:val="20"/>
          <w:szCs w:val="16"/>
        </w:rPr>
      </w:pPr>
      <w:r w:rsidRPr="001C2C1F">
        <w:rPr>
          <w:i/>
          <w:iCs/>
          <w:sz w:val="20"/>
          <w:szCs w:val="16"/>
        </w:rPr>
        <w:t xml:space="preserve">Przyjmujemy do wiadomości, że niewypełnienie pozycji określonych w kolumnie </w:t>
      </w:r>
      <w:r w:rsidRPr="001C2C1F">
        <w:rPr>
          <w:b/>
          <w:i/>
          <w:iCs/>
          <w:sz w:val="20"/>
          <w:szCs w:val="16"/>
        </w:rPr>
        <w:t>4</w:t>
      </w:r>
      <w:r w:rsidRPr="001C2C1F">
        <w:rPr>
          <w:i/>
          <w:iCs/>
          <w:sz w:val="20"/>
          <w:szCs w:val="16"/>
        </w:rPr>
        <w:t xml:space="preserve"> lub udzielenie odpowiedzi negatywnej ,,NIE’’ spowoduje odrzucenie oferty.</w:t>
      </w:r>
    </w:p>
    <w:p w:rsidR="00DB09D5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  Cena</w:t>
      </w:r>
      <w:r>
        <w:rPr>
          <w:i/>
          <w:iCs/>
          <w:sz w:val="20"/>
          <w:szCs w:val="16"/>
        </w:rPr>
        <w:t xml:space="preserve"> oprogramowania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netto: …………………………… /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 ……..;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słownie:………………………………………………………………………………………………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wartość podatku VAT ( przy stawce …………..% ): …………… … /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 ……..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 ………………………………………………………………………………………………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brutto: ………………………… / 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/……..;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słownie:……………………………………………….……………………………………………………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    Termin dostawy i warunki wykonania zamówienia: 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</w:t>
      </w:r>
      <w:r w:rsidRPr="00C63AEC">
        <w:rPr>
          <w:i/>
          <w:iCs/>
          <w:sz w:val="20"/>
          <w:szCs w:val="16"/>
        </w:rPr>
        <w:tab/>
        <w:t>Okres gwarancji: 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</w:t>
      </w:r>
      <w:r w:rsidRPr="00C63AEC">
        <w:rPr>
          <w:i/>
          <w:iCs/>
          <w:sz w:val="20"/>
          <w:szCs w:val="16"/>
        </w:rPr>
        <w:tab/>
        <w:t xml:space="preserve">Warunki płatności: ………………………………….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-</w:t>
      </w:r>
      <w:r>
        <w:rPr>
          <w:i/>
          <w:iCs/>
          <w:sz w:val="20"/>
          <w:szCs w:val="16"/>
        </w:rPr>
        <w:tab/>
        <w:t>Warunki wsparcia technicznego</w:t>
      </w:r>
      <w:r w:rsidRPr="00C63AEC">
        <w:rPr>
          <w:i/>
          <w:iCs/>
          <w:sz w:val="20"/>
          <w:szCs w:val="16"/>
        </w:rPr>
        <w:t xml:space="preserve">: ………………………………….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.............................................................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>.............................................................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                Miejscowość, data 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 xml:space="preserve">                       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 xml:space="preserve">                          Podpis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9E64C1" w:rsidRDefault="009E64C1"/>
    <w:sectPr w:rsidR="009E64C1" w:rsidSect="00013911">
      <w:pgSz w:w="16838" w:h="11906" w:orient="landscape"/>
      <w:pgMar w:top="720" w:right="138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DD" w:rsidRDefault="000D3FDD" w:rsidP="009E64C1">
      <w:r>
        <w:separator/>
      </w:r>
    </w:p>
  </w:endnote>
  <w:endnote w:type="continuationSeparator" w:id="0">
    <w:p w:rsidR="000D3FDD" w:rsidRDefault="000D3FDD" w:rsidP="009E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DD" w:rsidRDefault="000D3FDD" w:rsidP="009E64C1">
      <w:r>
        <w:separator/>
      </w:r>
    </w:p>
  </w:footnote>
  <w:footnote w:type="continuationSeparator" w:id="0">
    <w:p w:rsidR="000D3FDD" w:rsidRDefault="000D3FDD" w:rsidP="009E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C1"/>
    <w:rsid w:val="00013911"/>
    <w:rsid w:val="000D3FDD"/>
    <w:rsid w:val="005744D2"/>
    <w:rsid w:val="009C6C04"/>
    <w:rsid w:val="009E64C1"/>
    <w:rsid w:val="00DB09D5"/>
    <w:rsid w:val="00F67627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rsid w:val="00DB09D5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dcterms:created xsi:type="dcterms:W3CDTF">2017-10-18T08:08:00Z</dcterms:created>
  <dcterms:modified xsi:type="dcterms:W3CDTF">2017-10-18T09:10:00Z</dcterms:modified>
</cp:coreProperties>
</file>